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FA" w:rsidRDefault="00B80E8F">
      <w:pPr>
        <w:rPr>
          <w:rFonts w:ascii="Helvetica" w:hAnsi="Helvetica" w:cs="Helvetica"/>
          <w:color w:val="1B434F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1B434F"/>
          <w:sz w:val="30"/>
          <w:szCs w:val="30"/>
          <w:shd w:val="clear" w:color="auto" w:fill="FFFFFF"/>
        </w:rPr>
        <w:t>Formulário de Audiência dos Interessados: </w:t>
      </w:r>
      <w:r>
        <w:rPr>
          <w:rFonts w:ascii="Helvetica" w:hAnsi="Helvetica" w:cs="Helvetica"/>
          <w:color w:val="1B434F"/>
          <w:sz w:val="30"/>
          <w:szCs w:val="30"/>
          <w:u w:val="single"/>
          <w:shd w:val="clear" w:color="auto" w:fill="FFFFFF"/>
        </w:rPr>
        <w:t>Formulário</w:t>
      </w:r>
      <w:r>
        <w:rPr>
          <w:rFonts w:ascii="Helvetica" w:hAnsi="Helvetica" w:cs="Helvetica"/>
          <w:color w:val="1B434F"/>
          <w:sz w:val="30"/>
          <w:szCs w:val="30"/>
          <w:shd w:val="clear" w:color="auto" w:fill="FFFFFF"/>
        </w:rPr>
        <w:t> </w:t>
      </w:r>
    </w:p>
    <w:p w:rsidR="00CC565F" w:rsidRDefault="00CC565F">
      <w:r>
        <w:rPr>
          <w:rFonts w:ascii="Verdana" w:hAnsi="Verdana"/>
          <w:color w:val="000000"/>
          <w:sz w:val="21"/>
          <w:szCs w:val="21"/>
          <w:shd w:val="clear" w:color="auto" w:fill="FFFFFF"/>
        </w:rPr>
        <w:t>Lista de candidatos - Audiência dos interessados: 18/03/2022 | </w:t>
      </w:r>
      <w:r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Lista </w:t>
      </w:r>
    </w:p>
    <w:sectPr w:rsidR="00CC565F" w:rsidSect="006C6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E8F"/>
    <w:rsid w:val="006C6DFA"/>
    <w:rsid w:val="00B80E8F"/>
    <w:rsid w:val="00CC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nadia.anacleto</dc:creator>
  <cp:lastModifiedBy>nadia.anacleto</cp:lastModifiedBy>
  <cp:revision>1</cp:revision>
  <dcterms:created xsi:type="dcterms:W3CDTF">2022-03-18T16:08:00Z</dcterms:created>
  <dcterms:modified xsi:type="dcterms:W3CDTF">2022-03-18T16:31:00Z</dcterms:modified>
</cp:coreProperties>
</file>